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6A3" w:rsidRPr="00FE7FD4" w:rsidRDefault="007D66A3" w:rsidP="00BB6CCE">
      <w:pPr>
        <w:jc w:val="center"/>
        <w:rPr>
          <w:rFonts w:eastAsia="Times New Roman"/>
        </w:rPr>
      </w:pPr>
      <w:r w:rsidRPr="00FE7FD4">
        <w:rPr>
          <w:rFonts w:eastAsia="Times New Roman"/>
          <w:noProof/>
        </w:rPr>
        <w:drawing>
          <wp:inline distT="0" distB="0" distL="0" distR="0" wp14:anchorId="12AD25C9" wp14:editId="178F52DC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6A3" w:rsidRPr="00FE7FD4" w:rsidRDefault="007D66A3" w:rsidP="00BB6CCE">
      <w:pPr>
        <w:keepNext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Контрольно-счетная комиссия</w:t>
      </w:r>
    </w:p>
    <w:p w:rsidR="007D66A3" w:rsidRPr="00FE7FD4" w:rsidRDefault="007D66A3" w:rsidP="00BB6CCE">
      <w:pPr>
        <w:keepNext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Тернейского муниципального округа</w:t>
      </w:r>
    </w:p>
    <w:p w:rsidR="007D66A3" w:rsidRPr="00FE7FD4" w:rsidRDefault="007D66A3" w:rsidP="00BB6CCE">
      <w:pPr>
        <w:keepNext/>
        <w:jc w:val="center"/>
        <w:outlineLvl w:val="1"/>
        <w:rPr>
          <w:rFonts w:eastAsia="Times New Roman"/>
          <w:b/>
          <w:bCs/>
        </w:rPr>
      </w:pPr>
      <w:r w:rsidRPr="00FE7FD4">
        <w:rPr>
          <w:rFonts w:eastAsia="Times New Roman"/>
          <w:bCs/>
        </w:rPr>
        <w:t>ЗАКЛЮЧЕНИЕ</w:t>
      </w:r>
    </w:p>
    <w:p w:rsidR="00B15D5B" w:rsidRDefault="001A1F63" w:rsidP="007D66A3">
      <w:pPr>
        <w:tabs>
          <w:tab w:val="left" w:pos="6480"/>
        </w:tabs>
      </w:pPr>
      <w:r>
        <w:t>24</w:t>
      </w:r>
      <w:r w:rsidR="00CA171A">
        <w:t xml:space="preserve"> </w:t>
      </w:r>
      <w:r>
        <w:t>сентября</w:t>
      </w:r>
      <w:r w:rsidR="007D66A3">
        <w:t xml:space="preserve"> 2024</w:t>
      </w:r>
      <w:r>
        <w:t xml:space="preserve"> </w:t>
      </w:r>
      <w:r w:rsidR="007D66A3">
        <w:t xml:space="preserve">г. </w:t>
      </w:r>
      <w:r w:rsidR="007D66A3">
        <w:tab/>
        <w:t xml:space="preserve">                                    №</w:t>
      </w:r>
      <w:r>
        <w:t>55</w:t>
      </w:r>
      <w:r w:rsidR="007D66A3">
        <w:t>-Э</w:t>
      </w:r>
    </w:p>
    <w:p w:rsidR="001A1F63" w:rsidRDefault="001A1F63" w:rsidP="001A1F63">
      <w:pPr>
        <w:tabs>
          <w:tab w:val="left" w:pos="6480"/>
        </w:tabs>
        <w:jc w:val="both"/>
      </w:pPr>
      <w:r>
        <w:t>на проект решения Думы Тернейского муниципального округа об утверждении «Положения о представительских и иных расходах в органах местного самоуправления Тернейского муниципального округа»</w:t>
      </w:r>
    </w:p>
    <w:p w:rsidR="001A1F63" w:rsidRPr="009C4EA0" w:rsidRDefault="001A1F63" w:rsidP="001A1F63">
      <w:pPr>
        <w:spacing w:before="120"/>
        <w:ind w:firstLine="709"/>
        <w:jc w:val="both"/>
      </w:pPr>
      <w:r>
        <w:t>По результатам проведения экспертизы проекта решения Думы Тернейского муниципального округа «</w:t>
      </w:r>
      <w:r w:rsidRPr="001A1F63">
        <w:t>Положения о представительских расходах и иных расходах, связанных с представительской деятельностью органов местного самоуправления Тернейского муниципального округа</w:t>
      </w:r>
      <w:r>
        <w:t>» (далее – Проект решения), разработчику Проекта решения направлено заключение от 21.08.2024 №49-Э</w:t>
      </w:r>
      <w:r w:rsidRPr="009C4EA0">
        <w:t>.</w:t>
      </w:r>
    </w:p>
    <w:p w:rsidR="001A1F63" w:rsidRPr="009C4EA0" w:rsidRDefault="001A1F63" w:rsidP="001A1F63">
      <w:pPr>
        <w:ind w:firstLine="709"/>
        <w:jc w:val="both"/>
        <w:rPr>
          <w:color w:val="FF0000"/>
        </w:rPr>
      </w:pPr>
      <w:r w:rsidRPr="009C4EA0">
        <w:t xml:space="preserve">Исправленный Проект решения поступил в контрольно-счетную комиссию </w:t>
      </w:r>
      <w:r w:rsidR="000875B2" w:rsidRPr="009C4EA0">
        <w:t>23</w:t>
      </w:r>
      <w:r w:rsidRPr="009C4EA0">
        <w:t>.0</w:t>
      </w:r>
      <w:r w:rsidR="000875B2" w:rsidRPr="009C4EA0">
        <w:t>9</w:t>
      </w:r>
      <w:r w:rsidRPr="009C4EA0">
        <w:t>.2024</w:t>
      </w:r>
      <w:r w:rsidR="000875B2" w:rsidRPr="009C4EA0">
        <w:t xml:space="preserve"> </w:t>
      </w:r>
      <w:r w:rsidRPr="009C4EA0">
        <w:t xml:space="preserve">г. </w:t>
      </w:r>
    </w:p>
    <w:p w:rsidR="0093738B" w:rsidRDefault="00A875C3" w:rsidP="00D07744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>
        <w:rPr>
          <w:rFonts w:eastAsia="Times New Roman"/>
          <w:color w:val="1A1A1A"/>
        </w:rPr>
        <w:t xml:space="preserve">Рекомендации Контрольно-счетной комиссии учтены частично, добавлена ответственность </w:t>
      </w:r>
      <w:r w:rsidRPr="00A875C3">
        <w:rPr>
          <w:rFonts w:eastAsia="Times New Roman"/>
          <w:color w:val="1A1A1A"/>
        </w:rPr>
        <w:t>органов местного самоуправления Тернейского муниципального округа за целевое и нецелевое использование средств бюджета округа</w:t>
      </w:r>
      <w:r>
        <w:rPr>
          <w:rFonts w:eastAsia="Times New Roman"/>
          <w:color w:val="1A1A1A"/>
        </w:rPr>
        <w:t xml:space="preserve">, откорректирована часть 1.4 раздел 1 проекта решения, добавлены расходы </w:t>
      </w:r>
      <w:r w:rsidR="003F1B93">
        <w:rPr>
          <w:rFonts w:eastAsia="Times New Roman"/>
          <w:color w:val="1A1A1A"/>
        </w:rPr>
        <w:t>касаемые участников специальной военной операции, а также членов их семей</w:t>
      </w:r>
      <w:r>
        <w:rPr>
          <w:rFonts w:eastAsia="Times New Roman"/>
          <w:color w:val="1A1A1A"/>
        </w:rPr>
        <w:t xml:space="preserve">. </w:t>
      </w:r>
    </w:p>
    <w:p w:rsidR="009C4EA0" w:rsidRPr="0093738B" w:rsidRDefault="009C4EA0" w:rsidP="00D07744">
      <w:pPr>
        <w:shd w:val="clear" w:color="auto" w:fill="FFFFFF"/>
        <w:ind w:firstLine="709"/>
        <w:jc w:val="both"/>
        <w:rPr>
          <w:rFonts w:eastAsia="Times New Roman"/>
        </w:rPr>
      </w:pPr>
      <w:r w:rsidRPr="0093738B">
        <w:rPr>
          <w:rFonts w:eastAsia="Times New Roman"/>
        </w:rPr>
        <w:t>Так же Проект решения приведен в соответствии с юридико-техническ</w:t>
      </w:r>
      <w:r w:rsidR="003E7BE6" w:rsidRPr="0093738B">
        <w:rPr>
          <w:rFonts w:eastAsia="Times New Roman"/>
        </w:rPr>
        <w:t>ими</w:t>
      </w:r>
      <w:r w:rsidRPr="0093738B">
        <w:rPr>
          <w:rFonts w:eastAsia="Times New Roman"/>
        </w:rPr>
        <w:t xml:space="preserve"> правилами</w:t>
      </w:r>
      <w:r w:rsidR="003E7BE6" w:rsidRPr="0093738B">
        <w:rPr>
          <w:rFonts w:eastAsia="Times New Roman"/>
        </w:rPr>
        <w:t>.</w:t>
      </w:r>
    </w:p>
    <w:p w:rsidR="00D07744" w:rsidRDefault="003F1B93" w:rsidP="00D07744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>
        <w:rPr>
          <w:rFonts w:eastAsia="Times New Roman"/>
          <w:color w:val="1A1A1A"/>
        </w:rPr>
        <w:t>В</w:t>
      </w:r>
      <w:r w:rsidR="00D07744" w:rsidRPr="00D07744">
        <w:rPr>
          <w:rFonts w:eastAsia="Times New Roman"/>
          <w:color w:val="1A1A1A"/>
        </w:rPr>
        <w:t xml:space="preserve"> финансово-экономическом </w:t>
      </w:r>
      <w:r w:rsidR="00D07744" w:rsidRPr="003F1B93">
        <w:rPr>
          <w:rFonts w:eastAsia="Times New Roman"/>
          <w:color w:val="1A1A1A"/>
        </w:rPr>
        <w:t xml:space="preserve">обосновании отсутствует </w:t>
      </w:r>
      <w:r w:rsidRPr="003F1B93">
        <w:rPr>
          <w:rFonts w:eastAsia="Times New Roman"/>
          <w:color w:val="1A1A1A"/>
        </w:rPr>
        <w:t>подтверждение</w:t>
      </w:r>
      <w:r w:rsidR="00D07744" w:rsidRPr="003F1B93">
        <w:rPr>
          <w:rFonts w:eastAsia="Times New Roman"/>
          <w:color w:val="1A1A1A"/>
        </w:rPr>
        <w:t xml:space="preserve"> размера</w:t>
      </w:r>
      <w:r w:rsidR="00D07744" w:rsidRPr="00D07744">
        <w:rPr>
          <w:rFonts w:eastAsia="Times New Roman"/>
          <w:color w:val="1A1A1A"/>
        </w:rPr>
        <w:t xml:space="preserve"> расходов, планируемых ежегодно в бюджетной смете органа местного самоуправления</w:t>
      </w:r>
      <w:r w:rsidR="003D5A73">
        <w:rPr>
          <w:rFonts w:eastAsia="Times New Roman"/>
          <w:color w:val="1A1A1A"/>
        </w:rPr>
        <w:t>:</w:t>
      </w:r>
      <w:r w:rsidR="00D07744" w:rsidRPr="00D07744">
        <w:rPr>
          <w:rFonts w:eastAsia="Times New Roman"/>
          <w:color w:val="1A1A1A"/>
        </w:rPr>
        <w:t xml:space="preserve"> «</w:t>
      </w:r>
      <w:bookmarkStart w:id="0" w:name="_GoBack"/>
      <w:bookmarkEnd w:id="0"/>
      <w:r w:rsidRPr="003F1B93">
        <w:rPr>
          <w:rFonts w:eastAsia="Times New Roman"/>
          <w:color w:val="1A1A1A"/>
        </w:rPr>
        <w:t>не превышающем 4 процента от расходов налогоплательщика на оплату труда за этот отчетный (налоговый) период</w:t>
      </w:r>
      <w:r w:rsidR="00D07744">
        <w:rPr>
          <w:rFonts w:eastAsia="Times New Roman"/>
          <w:color w:val="1A1A1A"/>
        </w:rPr>
        <w:t>», а</w:t>
      </w:r>
      <w:r w:rsidR="00D07744" w:rsidRPr="00D07744">
        <w:rPr>
          <w:rFonts w:eastAsia="Times New Roman"/>
          <w:color w:val="1A1A1A"/>
        </w:rPr>
        <w:t xml:space="preserve"> также</w:t>
      </w:r>
      <w:r w:rsidR="00D07744">
        <w:rPr>
          <w:rFonts w:eastAsia="Times New Roman"/>
          <w:color w:val="1A1A1A"/>
        </w:rPr>
        <w:t xml:space="preserve"> </w:t>
      </w:r>
      <w:r w:rsidR="00D07744" w:rsidRPr="00D07744">
        <w:rPr>
          <w:rFonts w:eastAsia="Times New Roman"/>
          <w:color w:val="1A1A1A"/>
        </w:rPr>
        <w:t>механизм расчета пр</w:t>
      </w:r>
      <w:r w:rsidR="00D07744">
        <w:rPr>
          <w:rFonts w:eastAsia="Times New Roman"/>
          <w:color w:val="1A1A1A"/>
        </w:rPr>
        <w:t>едставленных в Проекте решения</w:t>
      </w:r>
      <w:r w:rsidR="00D07744" w:rsidRPr="00D07744">
        <w:rPr>
          <w:rFonts w:eastAsia="Times New Roman"/>
          <w:color w:val="1A1A1A"/>
        </w:rPr>
        <w:t xml:space="preserve"> предельных</w:t>
      </w:r>
      <w:r w:rsidR="00D07744">
        <w:rPr>
          <w:rFonts w:eastAsia="Times New Roman"/>
          <w:color w:val="1A1A1A"/>
        </w:rPr>
        <w:t xml:space="preserve"> </w:t>
      </w:r>
      <w:r w:rsidR="00D07744" w:rsidRPr="00D07744">
        <w:rPr>
          <w:rFonts w:eastAsia="Times New Roman"/>
          <w:color w:val="1A1A1A"/>
        </w:rPr>
        <w:t>нормативов расходования средств на представительские и иные прочие</w:t>
      </w:r>
      <w:r w:rsidR="00D07744">
        <w:rPr>
          <w:rFonts w:eastAsia="Times New Roman"/>
          <w:color w:val="1A1A1A"/>
        </w:rPr>
        <w:t xml:space="preserve"> </w:t>
      </w:r>
      <w:r w:rsidR="00D07744" w:rsidRPr="00D07744">
        <w:rPr>
          <w:rFonts w:eastAsia="Times New Roman"/>
          <w:color w:val="1A1A1A"/>
        </w:rPr>
        <w:t xml:space="preserve">расходы. </w:t>
      </w:r>
    </w:p>
    <w:p w:rsidR="003F1B93" w:rsidRDefault="003F1B93" w:rsidP="003F1B93">
      <w:pPr>
        <w:pStyle w:val="ConsPlusNormal"/>
        <w:spacing w:before="120"/>
        <w:ind w:firstLine="709"/>
        <w:jc w:val="both"/>
        <w:rPr>
          <w:b/>
        </w:rPr>
      </w:pPr>
      <w:r>
        <w:rPr>
          <w:b/>
        </w:rPr>
        <w:t>Выводы</w:t>
      </w:r>
    </w:p>
    <w:p w:rsidR="003D5A73" w:rsidRPr="006610AF" w:rsidRDefault="00E07FE8" w:rsidP="003D5A73">
      <w:pPr>
        <w:ind w:firstLine="540"/>
        <w:jc w:val="both"/>
      </w:pPr>
      <w:r w:rsidRPr="00C81E9C">
        <w:rPr>
          <w:color w:val="000000"/>
        </w:rPr>
        <w:t>Экспер</w:t>
      </w:r>
      <w:r>
        <w:rPr>
          <w:color w:val="000000"/>
        </w:rPr>
        <w:t>тиза проекта решения показала, П</w:t>
      </w:r>
      <w:r w:rsidRPr="00C81E9C">
        <w:rPr>
          <w:color w:val="000000"/>
        </w:rPr>
        <w:t xml:space="preserve">роект решения подготовлен в пределах </w:t>
      </w:r>
      <w:r w:rsidRPr="006610AF">
        <w:t>полномочий органов местного самоуправления, не противоречит требованиям действующего законодательства Российской Федерации.</w:t>
      </w:r>
    </w:p>
    <w:p w:rsidR="00E07FE8" w:rsidRDefault="00E07FE8" w:rsidP="00E07FE8">
      <w:pPr>
        <w:tabs>
          <w:tab w:val="left" w:pos="6480"/>
        </w:tabs>
        <w:ind w:firstLine="709"/>
        <w:jc w:val="both"/>
      </w:pPr>
      <w:r>
        <w:t xml:space="preserve">На основании вышеизложенного, </w:t>
      </w:r>
      <w:r w:rsidR="003F1B93">
        <w:t>К</w:t>
      </w:r>
      <w:r>
        <w:t>онтрольно-счетная комиссия считает возможным рекомендовать к рассмотрению проект решения Думы Тернейского муниципального округа об утверждении «Положения о представительских и иных расходах</w:t>
      </w:r>
      <w:r w:rsidR="003F1B93">
        <w:t xml:space="preserve"> в</w:t>
      </w:r>
      <w:r>
        <w:t xml:space="preserve"> орган</w:t>
      </w:r>
      <w:r w:rsidR="003F1B93">
        <w:t>ах</w:t>
      </w:r>
      <w:r>
        <w:t xml:space="preserve"> местного самоуправления Тернейского муниципального округа»</w:t>
      </w:r>
      <w:r w:rsidR="006610AF">
        <w:t>.</w:t>
      </w:r>
    </w:p>
    <w:p w:rsidR="00A54C9A" w:rsidRDefault="00A54C9A" w:rsidP="00A54C9A"/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E07FE8" w:rsidRPr="001D37C9" w:rsidTr="004D4EAC">
        <w:tc>
          <w:tcPr>
            <w:tcW w:w="5778" w:type="dxa"/>
            <w:shd w:val="clear" w:color="auto" w:fill="auto"/>
          </w:tcPr>
          <w:p w:rsidR="00E07FE8" w:rsidRDefault="00E07FE8" w:rsidP="004D4EAC">
            <w:pPr>
              <w:shd w:val="clear" w:color="auto" w:fill="FFFFFF"/>
              <w:rPr>
                <w:rFonts w:eastAsia="Times New Roman"/>
              </w:rPr>
            </w:pPr>
          </w:p>
          <w:p w:rsidR="00E07FE8" w:rsidRPr="001D37C9" w:rsidRDefault="003F1B93" w:rsidP="004D4EAC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Председатель</w:t>
            </w:r>
            <w:r w:rsidR="00E07FE8" w:rsidRPr="001D37C9">
              <w:rPr>
                <w:rFonts w:eastAsia="Times New Roman"/>
              </w:rPr>
              <w:t xml:space="preserve"> Ко</w:t>
            </w:r>
            <w:r w:rsidR="00E07FE8" w:rsidRPr="001D37C9">
              <w:rPr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3F1B93" w:rsidRDefault="003F1B93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Default="003F1B93" w:rsidP="004D4EAC">
            <w:pPr>
              <w:ind w:firstLine="709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О.С. Тарасова</w:t>
            </w:r>
          </w:p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Pr="001D37C9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</w:tc>
      </w:tr>
    </w:tbl>
    <w:p w:rsidR="00A54C9A" w:rsidRDefault="00A54C9A" w:rsidP="00A54C9A"/>
    <w:p w:rsidR="00A54C9A" w:rsidRPr="00A54C9A" w:rsidRDefault="00A54C9A" w:rsidP="00A54C9A">
      <w:pPr>
        <w:tabs>
          <w:tab w:val="left" w:pos="990"/>
        </w:tabs>
      </w:pPr>
    </w:p>
    <w:sectPr w:rsidR="00A54C9A" w:rsidRPr="00A5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48"/>
    <w:rsid w:val="00075741"/>
    <w:rsid w:val="000875B2"/>
    <w:rsid w:val="001A1F63"/>
    <w:rsid w:val="001E5F99"/>
    <w:rsid w:val="002C6903"/>
    <w:rsid w:val="003409B0"/>
    <w:rsid w:val="003A1F1B"/>
    <w:rsid w:val="003B2137"/>
    <w:rsid w:val="003D5A73"/>
    <w:rsid w:val="003E7BE6"/>
    <w:rsid w:val="003F1B93"/>
    <w:rsid w:val="00401BCC"/>
    <w:rsid w:val="004055B5"/>
    <w:rsid w:val="00503ADE"/>
    <w:rsid w:val="005F62AB"/>
    <w:rsid w:val="006610AF"/>
    <w:rsid w:val="00693F48"/>
    <w:rsid w:val="006A7C12"/>
    <w:rsid w:val="006C2743"/>
    <w:rsid w:val="00773BA0"/>
    <w:rsid w:val="007D66A3"/>
    <w:rsid w:val="008A15AC"/>
    <w:rsid w:val="0093738B"/>
    <w:rsid w:val="00987B62"/>
    <w:rsid w:val="009C0D9F"/>
    <w:rsid w:val="009C4EA0"/>
    <w:rsid w:val="00A54C9A"/>
    <w:rsid w:val="00A875C3"/>
    <w:rsid w:val="00AE00F0"/>
    <w:rsid w:val="00B15D5B"/>
    <w:rsid w:val="00B320A5"/>
    <w:rsid w:val="00BB6CCE"/>
    <w:rsid w:val="00BE03C6"/>
    <w:rsid w:val="00C6447C"/>
    <w:rsid w:val="00CA171A"/>
    <w:rsid w:val="00D07744"/>
    <w:rsid w:val="00D822D0"/>
    <w:rsid w:val="00E07FE8"/>
    <w:rsid w:val="00E3304F"/>
    <w:rsid w:val="00E811ED"/>
    <w:rsid w:val="00FC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E922F-EC45-4ECA-9835-E5669E3E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A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7F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A7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A73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2024-09-24T23:44:00Z</cp:lastPrinted>
  <dcterms:created xsi:type="dcterms:W3CDTF">2024-09-24T00:52:00Z</dcterms:created>
  <dcterms:modified xsi:type="dcterms:W3CDTF">2024-09-24T23:44:00Z</dcterms:modified>
</cp:coreProperties>
</file>